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cxhw70oltqiq" w:id="0"/>
      <w:bookmarkEnd w:id="0"/>
      <w:r w:rsidDel="00000000" w:rsidR="00000000" w:rsidRPr="00000000">
        <w:rPr>
          <w:rtl w:val="0"/>
        </w:rPr>
        <w:t xml:space="preserve">PLNÁ MOC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Já, níže podepsaný, …………….., narozen …………. (RČ: ……………...), bytem …………………..., dále také jako zmocnitel,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ZMOCŇUJI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Pana …………………., narozeného ……………….. (RČ: …………...), bytem …………………………………..., dále také jako zmocněnec,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uděluji tuto plnou moc k tomu, aby mne zastupoval ve všech záležitostech a jednáních před úřady, orgány státní správy a místní samosprávy a dále ve všech záležitostech a jednáních s právnickými a fyzickými osobami, dále jednal mým jménem, činil veškeré úkony včetně podávání písemných návrhů a žádostí, přijímal veškeré doručované písemnosti, podával i vzdával se řádných a mimořádných opravných prostředků v rámci soudních, správních i či jiných řízení, přijímal plnění nároků a vymáhal neplnění povinností třetích osob, případně se nároků vzdával, uzavíral smíry a narovnání.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Tato plná moc se uděluje na dobu neurčitou.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 …………., dne 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Zmocnitel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Prohlašuji, že výše uvedené zmocnění přijímám: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 …………., dne 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Zmocněnec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